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-55.0" w:type="dxa"/>
        <w:tblLayout w:type="fixed"/>
        <w:tblLook w:val="0000"/>
      </w:tblPr>
      <w:tblGrid>
        <w:gridCol w:w="1412"/>
        <w:gridCol w:w="6187"/>
        <w:gridCol w:w="1473"/>
        <w:tblGridChange w:id="0">
          <w:tblGrid>
            <w:gridCol w:w="1412"/>
            <w:gridCol w:w="6187"/>
            <w:gridCol w:w="1473"/>
          </w:tblGrid>
        </w:tblGridChange>
      </w:tblGrid>
      <w:tr>
        <w:trPr>
          <w:cantSplit w:val="0"/>
          <w:trHeight w:val="181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-186689</wp:posOffset>
                  </wp:positionH>
                  <wp:positionV relativeFrom="paragraph">
                    <wp:posOffset>4445</wp:posOffset>
                  </wp:positionV>
                  <wp:extent cx="753110" cy="960755"/>
                  <wp:effectExtent b="0" l="0" r="0" t="0"/>
                  <wp:wrapNone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9607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 PÚBLICO FEDERAL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 FEDERAL DA FRONTEIRA SUL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PRÓ-REITORIA DE PESQUISA E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DIRETORIA DE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2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Rodovia SC 484, km 02, Fronteira Sul, Chapecó-SC, CEP 89815-899, (49) 2049-3133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2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sec.posgraduacao@uffs.edu.br, www.uffs.edu.br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38100</wp:posOffset>
                  </wp:positionV>
                  <wp:extent cx="926465" cy="857885"/>
                  <wp:effectExtent b="0" l="0" r="0" t="0"/>
                  <wp:wrapTopAndBottom distB="0" dist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857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(Instrução Normativa nº 011/PROPEPG)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DE VALIDAÇÃO DE COMPONENTES CURRICULARES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Acadêmico(a):______________________________________________________________________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NºMatrícula:______________________.Curso:____________________________________________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Componente curricular da UFFS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(nome do CCR na matriz curricular do seu curso)</w:t>
      </w:r>
      <w:r w:rsidDel="00000000" w:rsidR="00000000" w:rsidRPr="00000000">
        <w:rPr>
          <w:rtl w:val="0"/>
        </w:rPr>
      </w:r>
    </w:p>
    <w:tbl>
      <w:tblPr>
        <w:tblStyle w:val="Table2"/>
        <w:tblW w:w="918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188"/>
        <w:tblGridChange w:id="0">
          <w:tblGrid>
            <w:gridCol w:w="9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36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Componente:_______________________________________________________________________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Código: ______________________________________.Créditos:____________________________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before="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Componente curricular de origem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(disciplina cursada como isolada ou noutro programa)</w:t>
      </w:r>
      <w:r w:rsidDel="00000000" w:rsidR="00000000" w:rsidRPr="00000000">
        <w:rPr>
          <w:rtl w:val="0"/>
        </w:rPr>
      </w:r>
    </w:p>
    <w:tbl>
      <w:tblPr>
        <w:tblStyle w:val="Table3"/>
        <w:tblW w:w="918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188"/>
        <w:tblGridChange w:id="0">
          <w:tblGrid>
            <w:gridCol w:w="9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Componente:______________________________________________________________________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NºCréditos: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 Carga Horária: ______</w:t>
            </w:r>
          </w:p>
        </w:tc>
      </w:tr>
    </w:tbl>
    <w:p w:rsidR="00000000" w:rsidDel="00000000" w:rsidP="00000000" w:rsidRDefault="00000000" w:rsidRPr="00000000" w14:paraId="0000001A">
      <w:pPr>
        <w:spacing w:after="0" w:before="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Legenda: N/C – nota/conceito, CRED – nº de créditos, CH – carga horária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Documentos entregues:</w:t>
      </w:r>
    </w:p>
    <w:p w:rsidR="00000000" w:rsidDel="00000000" w:rsidP="00000000" w:rsidRDefault="00000000" w:rsidRPr="00000000" w14:paraId="0000001E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480" w:lineRule="auto"/>
        <w:jc w:val="both"/>
        <w:rPr/>
      </w:pPr>
      <w:r w:rsidDel="00000000" w:rsidR="00000000" w:rsidRPr="00000000">
        <w:rPr>
          <w:rtl w:val="0"/>
        </w:rPr>
        <w:t xml:space="preserve">(   ) histórico escolar assinado e carimbado pela IES de origem;</w:t>
      </w:r>
    </w:p>
    <w:p w:rsidR="00000000" w:rsidDel="00000000" w:rsidP="00000000" w:rsidRDefault="00000000" w:rsidRPr="00000000" w14:paraId="00000020">
      <w:pPr>
        <w:spacing w:after="0" w:before="0" w:line="480" w:lineRule="auto"/>
        <w:jc w:val="both"/>
        <w:rPr/>
      </w:pPr>
      <w:r w:rsidDel="00000000" w:rsidR="00000000" w:rsidRPr="00000000">
        <w:rPr>
          <w:rtl w:val="0"/>
        </w:rPr>
        <w:t xml:space="preserve">(    ) plano(s) de ensino com ementa(s) assinado(s) e carimbado(s) pela IES de origem;</w:t>
      </w:r>
    </w:p>
    <w:p w:rsidR="00000000" w:rsidDel="00000000" w:rsidP="00000000" w:rsidRDefault="00000000" w:rsidRPr="00000000" w14:paraId="00000021">
      <w:pPr>
        <w:spacing w:after="0" w:before="0" w:line="480" w:lineRule="auto"/>
        <w:jc w:val="both"/>
        <w:rPr/>
      </w:pPr>
      <w:r w:rsidDel="00000000" w:rsidR="00000000" w:rsidRPr="00000000">
        <w:rPr>
          <w:rtl w:val="0"/>
        </w:rPr>
        <w:t xml:space="preserve">(    ) Certificado de Disciplina Isolada (obtido na secretaria do PPGH.</w:t>
      </w:r>
    </w:p>
    <w:p w:rsidR="00000000" w:rsidDel="00000000" w:rsidP="00000000" w:rsidRDefault="00000000" w:rsidRPr="00000000" w14:paraId="00000022">
      <w:pPr>
        <w:spacing w:after="0" w:before="0" w:line="48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…....................................., …..........., de …............................................. de 20..........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Nome/assinatura do(a) requerente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80.0" w:type="dxa"/>
        <w:jc w:val="left"/>
        <w:tblInd w:w="-39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ANÁLISE E PARECER COORDENAÇÃO / PROFESSOR(A)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  ) Deferido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  ) Indeferido – Carga horária insuficiente: quando a carga horária do componente curricular cursado não atingir 100% da carga horária do componente a ser validado;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  ) Indeferido – Conteúdo insuficiente: o componente curricular cursado não apresenta 75% dos tópicos abordados no componente curricular a ser validado;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  ) Indeferido – Conteúdo incompatível: o conteúdo do componente curricular cursado não equivale ao componente curricular a ser validado;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  ) Indeferido – Incompatibilidade entre plano de ensino e histórico escolar: pode ser pela nomenclatura do componente curricular, código do componente curricular, quando consta o CCR reprovado no histórico, entre outros;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3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  ) Indeferido – Documentação incompleta: quando o candidato não apresentar todos os documentos, ou quando apresentados, eles não contenham os requisitos necessários.</w:t>
            </w:r>
          </w:p>
          <w:p w:rsidR="00000000" w:rsidDel="00000000" w:rsidP="00000000" w:rsidRDefault="00000000" w:rsidRPr="00000000" w14:paraId="0000003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(Local)_____________________________, (data)_______  de __________de 20_____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before="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before="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before="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before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do professor/coordenador: </w:t>
            </w:r>
          </w:p>
          <w:p w:rsidR="00000000" w:rsidDel="00000000" w:rsidP="00000000" w:rsidRDefault="00000000" w:rsidRPr="00000000" w14:paraId="00000042">
            <w:pPr>
              <w:spacing w:after="0" w:before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before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before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Assinatura GOV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before="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8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188"/>
        <w:tblGridChange w:id="0">
          <w:tblGrid>
            <w:gridCol w:w="9188"/>
          </w:tblGrid>
        </w:tblGridChange>
      </w:tblGrid>
      <w:tr>
        <w:trPr>
          <w:cantSplit w:val="0"/>
          <w:trHeight w:val="6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Realizado no sistema em:........./........../..............    Servidor:...............................................</w:t>
            </w:r>
          </w:p>
        </w:tc>
      </w:tr>
    </w:tbl>
    <w:p w:rsidR="00000000" w:rsidDel="00000000" w:rsidP="00000000" w:rsidRDefault="00000000" w:rsidRPr="00000000" w14:paraId="00000048">
      <w:pPr>
        <w:spacing w:after="0" w:before="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Protocolo nº _______________________ Data ____/____/____ Servidor;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261" w:top="850" w:left="1417" w:right="1417" w:header="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z w:val="16"/>
        <w:szCs w:val="16"/>
        <w:u w:val="no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